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3FD5" w14:textId="2988D2A5" w:rsidR="00156F9C" w:rsidRPr="002E1A55" w:rsidRDefault="00AA351B">
      <w:pPr>
        <w:rPr>
          <w:b/>
          <w:bCs/>
          <w:sz w:val="36"/>
          <w:szCs w:val="36"/>
          <w:lang w:val="en-US"/>
        </w:rPr>
      </w:pPr>
      <w:r w:rsidRPr="002E1A55">
        <w:rPr>
          <w:b/>
          <w:bCs/>
          <w:sz w:val="36"/>
          <w:szCs w:val="36"/>
          <w:lang w:val="en-US"/>
        </w:rPr>
        <w:t>Extension task:</w:t>
      </w:r>
    </w:p>
    <w:p w14:paraId="0105D013" w14:textId="68E0B765" w:rsidR="00AA351B" w:rsidRPr="002E1A55" w:rsidRDefault="00AA351B" w:rsidP="002E1A55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2E1A55">
        <w:rPr>
          <w:b/>
          <w:bCs/>
          <w:sz w:val="36"/>
          <w:szCs w:val="36"/>
          <w:u w:val="single"/>
          <w:lang w:val="en-US"/>
        </w:rPr>
        <w:t>Spoken Language Practice</w:t>
      </w:r>
    </w:p>
    <w:p w14:paraId="0FE89AD3" w14:textId="6339B935" w:rsidR="00AA351B" w:rsidRPr="002E1A55" w:rsidRDefault="00AA351B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Part of your English and Literacy National qualifications involve</w:t>
      </w:r>
      <w:r w:rsidR="002E1A55" w:rsidRPr="002E1A55">
        <w:rPr>
          <w:rFonts w:ascii="Arial" w:hAnsi="Arial" w:cs="Arial"/>
          <w:sz w:val="24"/>
          <w:szCs w:val="24"/>
          <w:lang w:val="en-US"/>
        </w:rPr>
        <w:t>s</w:t>
      </w:r>
      <w:r w:rsidRPr="002E1A55">
        <w:rPr>
          <w:rFonts w:ascii="Arial" w:hAnsi="Arial" w:cs="Arial"/>
          <w:sz w:val="24"/>
          <w:szCs w:val="24"/>
          <w:lang w:val="en-US"/>
        </w:rPr>
        <w:t xml:space="preserve"> showing your skills with spoken language (Talking and Listening.)</w:t>
      </w:r>
    </w:p>
    <w:p w14:paraId="4D986F13" w14:textId="3188ADAE" w:rsidR="00AA351B" w:rsidRPr="002E1A55" w:rsidRDefault="002E1A55" w:rsidP="00AA351B">
      <w:pPr>
        <w:pStyle w:val="Default"/>
        <w:rPr>
          <w:b/>
          <w:bCs/>
        </w:rPr>
      </w:pPr>
      <w:r w:rsidRPr="002E1A55">
        <w:rPr>
          <w:b/>
          <w:bCs/>
        </w:rPr>
        <w:t>The examination board states that a</w:t>
      </w:r>
      <w:r w:rsidR="00AA351B" w:rsidRPr="002E1A55">
        <w:rPr>
          <w:b/>
          <w:bCs/>
        </w:rPr>
        <w:t xml:space="preserve"> candidate will be able to</w:t>
      </w:r>
      <w:r w:rsidR="00AA351B" w:rsidRPr="002E1A55">
        <w:rPr>
          <w:b/>
          <w:bCs/>
        </w:rPr>
        <w:t xml:space="preserve">: </w:t>
      </w:r>
    </w:p>
    <w:p w14:paraId="7E77A3CA" w14:textId="77777777" w:rsidR="002E1A55" w:rsidRPr="002E1A55" w:rsidRDefault="002E1A55" w:rsidP="00AA351B">
      <w:pPr>
        <w:pStyle w:val="Default"/>
      </w:pPr>
    </w:p>
    <w:p w14:paraId="6BEA18B2" w14:textId="1FEED6F5" w:rsidR="00AA351B" w:rsidRPr="002E1A55" w:rsidRDefault="00AA351B" w:rsidP="002E1A55">
      <w:pPr>
        <w:pStyle w:val="Default"/>
        <w:numPr>
          <w:ilvl w:val="0"/>
          <w:numId w:val="1"/>
        </w:numPr>
        <w:spacing w:after="102"/>
      </w:pPr>
      <w:r w:rsidRPr="002E1A55">
        <w:t xml:space="preserve">discuss and communicate detailed ideas and/or personal experience </w:t>
      </w:r>
    </w:p>
    <w:p w14:paraId="0EC25AFB" w14:textId="6477CFA7" w:rsidR="00AA351B" w:rsidRPr="002E1A55" w:rsidRDefault="00AA351B" w:rsidP="002E1A55">
      <w:pPr>
        <w:pStyle w:val="Default"/>
        <w:numPr>
          <w:ilvl w:val="0"/>
          <w:numId w:val="1"/>
        </w:numPr>
        <w:spacing w:after="102"/>
      </w:pPr>
      <w:r w:rsidRPr="002E1A55">
        <w:t xml:space="preserve">communicate detailed information </w:t>
      </w:r>
    </w:p>
    <w:p w14:paraId="5128FB77" w14:textId="60BBF4BB" w:rsidR="00AA351B" w:rsidRPr="002E1A55" w:rsidRDefault="00AA351B" w:rsidP="002E1A55">
      <w:pPr>
        <w:pStyle w:val="Default"/>
        <w:numPr>
          <w:ilvl w:val="0"/>
          <w:numId w:val="1"/>
        </w:numPr>
        <w:spacing w:after="102"/>
      </w:pPr>
      <w:r w:rsidRPr="002E1A55">
        <w:t xml:space="preserve">use aspects of non-verbal communication </w:t>
      </w:r>
    </w:p>
    <w:p w14:paraId="2C43EB7C" w14:textId="4D66AE01" w:rsidR="00AA351B" w:rsidRPr="002E1A55" w:rsidRDefault="00AA351B" w:rsidP="002E1A55">
      <w:pPr>
        <w:pStyle w:val="Default"/>
        <w:numPr>
          <w:ilvl w:val="0"/>
          <w:numId w:val="1"/>
        </w:numPr>
      </w:pPr>
      <w:r w:rsidRPr="002E1A55">
        <w:t xml:space="preserve">demonstrate listening skills by responding to detailed spoken language </w:t>
      </w:r>
    </w:p>
    <w:p w14:paraId="3675505A" w14:textId="77777777" w:rsidR="00AA351B" w:rsidRPr="002E1A55" w:rsidRDefault="00AA351B">
      <w:pPr>
        <w:rPr>
          <w:rFonts w:ascii="Arial" w:hAnsi="Arial" w:cs="Arial"/>
          <w:sz w:val="24"/>
          <w:szCs w:val="24"/>
          <w:lang w:val="en-US"/>
        </w:rPr>
      </w:pPr>
    </w:p>
    <w:p w14:paraId="615ED6C4" w14:textId="772E49C1" w:rsidR="00AA351B" w:rsidRPr="002E1A55" w:rsidRDefault="00AA351B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You can be assessed in a number of ways: individual presentation, group discussion or formal debate, for example.</w:t>
      </w:r>
    </w:p>
    <w:p w14:paraId="45D078CF" w14:textId="637BC1DA" w:rsidR="002E1A55" w:rsidRPr="002E1A55" w:rsidRDefault="002E1A55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The following activity is designed to help you to practise skills 1 and 2 (3 as well if you video it!).</w:t>
      </w:r>
    </w:p>
    <w:p w14:paraId="1DC8B9A4" w14:textId="38867C34" w:rsidR="002E1A55" w:rsidRDefault="002E1A55">
      <w:pPr>
        <w:rPr>
          <w:lang w:val="en-US"/>
        </w:rPr>
      </w:pPr>
    </w:p>
    <w:p w14:paraId="40F0ACF2" w14:textId="5985822A" w:rsidR="002E1A55" w:rsidRPr="002E1A55" w:rsidRDefault="002E1A55">
      <w:pPr>
        <w:rPr>
          <w:b/>
          <w:bCs/>
          <w:sz w:val="44"/>
          <w:szCs w:val="44"/>
          <w:lang w:val="en-US"/>
        </w:rPr>
      </w:pPr>
      <w:r w:rsidRPr="002E1A55">
        <w:rPr>
          <w:b/>
          <w:bCs/>
          <w:sz w:val="44"/>
          <w:szCs w:val="44"/>
          <w:lang w:val="en-US"/>
        </w:rPr>
        <w:t>Take of poem of your choice and give a presentation about the poem.</w:t>
      </w:r>
      <w:r>
        <w:rPr>
          <w:b/>
          <w:bCs/>
          <w:sz w:val="44"/>
          <w:szCs w:val="44"/>
          <w:lang w:val="en-US"/>
        </w:rPr>
        <w:t xml:space="preserve"> Submit your presentation in audio or audio/visual format.</w:t>
      </w:r>
    </w:p>
    <w:p w14:paraId="45C54558" w14:textId="17C0E1D0" w:rsidR="002E1A55" w:rsidRPr="002E1A55" w:rsidRDefault="002E1A55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You can cover:</w:t>
      </w:r>
    </w:p>
    <w:p w14:paraId="5DA3ABEC" w14:textId="12D0B6BC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Poet’s purpose</w:t>
      </w:r>
      <w:r>
        <w:rPr>
          <w:rFonts w:ascii="Arial" w:hAnsi="Arial" w:cs="Arial"/>
          <w:sz w:val="24"/>
          <w:szCs w:val="24"/>
          <w:lang w:val="en-US"/>
        </w:rPr>
        <w:t>/intent</w:t>
      </w:r>
    </w:p>
    <w:p w14:paraId="79B54D51" w14:textId="0BFC66B7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Context and background</w:t>
      </w:r>
    </w:p>
    <w:p w14:paraId="6CFD2A48" w14:textId="47CDE0F4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Meaning of the poem</w:t>
      </w:r>
    </w:p>
    <w:p w14:paraId="403BDB1D" w14:textId="1F11F53B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Events/characters within the poem</w:t>
      </w:r>
    </w:p>
    <w:p w14:paraId="0EF9A6D0" w14:textId="400A2E13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Language devices used in the poem</w:t>
      </w:r>
    </w:p>
    <w:p w14:paraId="619673AE" w14:textId="506CCA7B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Structural devices used in the poem</w:t>
      </w:r>
    </w:p>
    <w:p w14:paraId="78A0AA4B" w14:textId="2DCF9BC6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Links to other poems/texts</w:t>
      </w:r>
    </w:p>
    <w:p w14:paraId="1097D453" w14:textId="2CBC7BA2" w:rsidR="002E1A55" w:rsidRPr="002E1A55" w:rsidRDefault="002E1A55" w:rsidP="002E1A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Your personal response.</w:t>
      </w:r>
    </w:p>
    <w:p w14:paraId="1A57B680" w14:textId="0837DC73" w:rsidR="002E1A55" w:rsidRPr="002E1A55" w:rsidRDefault="002E1A55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Do not pick a poem we have already studied in this unit, though you may want to choose a different poem by one of our poets. The idea of this task is that you do some independent reading and research about a number of poems and pick one that appeals to you.</w:t>
      </w:r>
    </w:p>
    <w:p w14:paraId="6210ED16" w14:textId="27877B68" w:rsidR="002E1A55" w:rsidRDefault="002E1A55">
      <w:pPr>
        <w:rPr>
          <w:rFonts w:ascii="Arial" w:hAnsi="Arial" w:cs="Arial"/>
          <w:sz w:val="24"/>
          <w:szCs w:val="24"/>
          <w:lang w:val="en-US"/>
        </w:rPr>
      </w:pPr>
      <w:r w:rsidRPr="002E1A55">
        <w:rPr>
          <w:rFonts w:ascii="Arial" w:hAnsi="Arial" w:cs="Arial"/>
          <w:sz w:val="24"/>
          <w:szCs w:val="24"/>
          <w:lang w:val="en-US"/>
        </w:rPr>
        <w:t>I have deliberately set an open task, rather than one that asks you to focus on a particular aspect of the poem.</w:t>
      </w:r>
    </w:p>
    <w:p w14:paraId="13960E70" w14:textId="77777777" w:rsidR="005722D8" w:rsidRDefault="005722D8">
      <w:pPr>
        <w:rPr>
          <w:rFonts w:ascii="Arial" w:hAnsi="Arial" w:cs="Arial"/>
          <w:sz w:val="24"/>
          <w:szCs w:val="24"/>
          <w:lang w:val="en-US"/>
        </w:rPr>
      </w:pPr>
    </w:p>
    <w:p w14:paraId="00A5CBC9" w14:textId="7C9627F2" w:rsidR="005722D8" w:rsidRPr="005722D8" w:rsidRDefault="005722D8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5722D8"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A Step by Step Approach</w:t>
      </w:r>
    </w:p>
    <w:p w14:paraId="33CCDEE6" w14:textId="19908025" w:rsidR="002E1A55" w:rsidRDefault="002E1A5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Spend some time reading and listening to a variety of poems.</w:t>
      </w:r>
      <w:r w:rsidR="005722D8">
        <w:rPr>
          <w:rFonts w:ascii="Arial" w:hAnsi="Arial" w:cs="Arial"/>
          <w:sz w:val="24"/>
          <w:szCs w:val="24"/>
          <w:lang w:val="en-US"/>
        </w:rPr>
        <w:t xml:space="preserve"> (If you are interested in a particular theme, just Google it – say, ‘War Poetry’ or ‘Britain’s favourite Love poems’.</w:t>
      </w:r>
    </w:p>
    <w:p w14:paraId="499B5720" w14:textId="77777777" w:rsidR="005722D8" w:rsidRDefault="002E1A5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Choose one you enjoy</w:t>
      </w:r>
      <w:r w:rsidR="005722D8">
        <w:rPr>
          <w:rFonts w:ascii="Arial" w:hAnsi="Arial" w:cs="Arial"/>
          <w:sz w:val="24"/>
          <w:szCs w:val="24"/>
          <w:lang w:val="en-US"/>
        </w:rPr>
        <w:t xml:space="preserve"> and read it through a few times, jotting down your initial responses.  </w:t>
      </w:r>
    </w:p>
    <w:p w14:paraId="7251C5BC" w14:textId="77777777" w:rsidR="005722D8" w:rsidRPr="005722D8" w:rsidRDefault="005722D8" w:rsidP="005722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 xml:space="preserve">Why do you like it? </w:t>
      </w:r>
    </w:p>
    <w:p w14:paraId="316147E6" w14:textId="77777777" w:rsidR="005722D8" w:rsidRPr="005722D8" w:rsidRDefault="005722D8" w:rsidP="005722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 xml:space="preserve">How does it make you feel? </w:t>
      </w:r>
    </w:p>
    <w:p w14:paraId="1218351D" w14:textId="77777777" w:rsidR="005722D8" w:rsidRPr="005722D8" w:rsidRDefault="005722D8" w:rsidP="005722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 xml:space="preserve">What stands out? </w:t>
      </w:r>
    </w:p>
    <w:p w14:paraId="2999A3CE" w14:textId="7C1022E9" w:rsidR="005722D8" w:rsidRPr="005722D8" w:rsidRDefault="005722D8" w:rsidP="005722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>Does it leave you with questions?</w:t>
      </w:r>
    </w:p>
    <w:p w14:paraId="1F078BD5" w14:textId="0CA1BD00" w:rsidR="002E1A55" w:rsidRDefault="005722D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2E1A55">
        <w:rPr>
          <w:rFonts w:ascii="Arial" w:hAnsi="Arial" w:cs="Arial"/>
          <w:sz w:val="24"/>
          <w:szCs w:val="24"/>
          <w:lang w:val="en-US"/>
        </w:rPr>
        <w:t>hen undertake research on the poet and the poem.</w:t>
      </w:r>
      <w:r>
        <w:rPr>
          <w:rFonts w:ascii="Arial" w:hAnsi="Arial" w:cs="Arial"/>
          <w:sz w:val="24"/>
          <w:szCs w:val="24"/>
          <w:lang w:val="en-US"/>
        </w:rPr>
        <w:t xml:space="preserve"> Consider how this adds to your understanding.</w:t>
      </w:r>
    </w:p>
    <w:p w14:paraId="490DDAA3" w14:textId="06B869F6" w:rsidR="002E1A55" w:rsidRDefault="002E1A5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Make careful notes as you complete your research.</w:t>
      </w:r>
      <w:r w:rsidR="005722D8">
        <w:rPr>
          <w:rFonts w:ascii="Arial" w:hAnsi="Arial" w:cs="Arial"/>
          <w:sz w:val="24"/>
          <w:szCs w:val="24"/>
          <w:lang w:val="en-US"/>
        </w:rPr>
        <w:t xml:space="preserve"> These may be contextual notes or analysis of particular devices within the poem, such as the meaning of a particular metaphor.  I find it easiest to complete analysis notes on a copy of the poem as you can point to particular words or images.  The comment boxes on word are useful for this.</w:t>
      </w:r>
    </w:p>
    <w:p w14:paraId="3FC30977" w14:textId="77777777" w:rsidR="005722D8" w:rsidRDefault="005722D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Now decide how you are going to structure your presentation.  </w:t>
      </w:r>
    </w:p>
    <w:p w14:paraId="4597A380" w14:textId="77777777" w:rsidR="005722D8" w:rsidRPr="005722D8" w:rsidRDefault="005722D8" w:rsidP="005722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 xml:space="preserve">Are you going to begin by reading the poem? </w:t>
      </w:r>
    </w:p>
    <w:p w14:paraId="50879F03" w14:textId="384EE443" w:rsidR="002E1A55" w:rsidRPr="005722D8" w:rsidRDefault="005722D8" w:rsidP="005722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 xml:space="preserve">Are you going to go through </w:t>
      </w:r>
      <w:proofErr w:type="gramStart"/>
      <w:r w:rsidRPr="005722D8">
        <w:rPr>
          <w:rFonts w:ascii="Arial" w:hAnsi="Arial" w:cs="Arial"/>
          <w:sz w:val="24"/>
          <w:szCs w:val="24"/>
          <w:lang w:val="en-US"/>
        </w:rPr>
        <w:t>it</w:t>
      </w:r>
      <w:proofErr w:type="gramEnd"/>
      <w:r w:rsidRPr="005722D8">
        <w:rPr>
          <w:rFonts w:ascii="Arial" w:hAnsi="Arial" w:cs="Arial"/>
          <w:sz w:val="24"/>
          <w:szCs w:val="24"/>
          <w:lang w:val="en-US"/>
        </w:rPr>
        <w:t xml:space="preserve"> stanza by stanza or do you want to break up your presentation in a different way – e.g. discuss meaning, then imagery, then talk about structure etc.</w:t>
      </w:r>
    </w:p>
    <w:p w14:paraId="3A15EE3A" w14:textId="31C52FCF" w:rsidR="005722D8" w:rsidRDefault="005722D8" w:rsidP="005722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722D8">
        <w:rPr>
          <w:rFonts w:ascii="Arial" w:hAnsi="Arial" w:cs="Arial"/>
          <w:sz w:val="24"/>
          <w:szCs w:val="24"/>
          <w:lang w:val="en-US"/>
        </w:rPr>
        <w:t>Perhaps you would like to begin with a clear statement and then argue it through a number of clear points. For example: This is the saddest poem ever written! Then unpick what makes it so.</w:t>
      </w:r>
    </w:p>
    <w:p w14:paraId="74C7DA6F" w14:textId="4C30547A" w:rsidR="00741E3F" w:rsidRPr="00741E3F" w:rsidRDefault="00741E3F" w:rsidP="00741E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Create a set of clear notes.  You do not want to be reading every word as it may sound a little monotone, so try making key points only that you can extend.  That way you will sound more natural.</w:t>
      </w:r>
    </w:p>
    <w:p w14:paraId="159F7CB8" w14:textId="6FD7E27F" w:rsidR="005722D8" w:rsidRDefault="00741E3F" w:rsidP="005722D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Next</w:t>
      </w:r>
      <w:r w:rsidR="005722D8">
        <w:rPr>
          <w:rFonts w:ascii="Arial" w:hAnsi="Arial" w:cs="Arial"/>
          <w:sz w:val="24"/>
          <w:szCs w:val="24"/>
          <w:lang w:val="en-US"/>
        </w:rPr>
        <w:t>, consider the medium you are going to use to record your presentation and check it works. (Check also that your teacher will be able to access it through Microsoft</w:t>
      </w:r>
      <w:r>
        <w:rPr>
          <w:rFonts w:ascii="Arial" w:hAnsi="Arial" w:cs="Arial"/>
          <w:sz w:val="24"/>
          <w:szCs w:val="24"/>
          <w:lang w:val="en-US"/>
        </w:rPr>
        <w:t>, and write instructions if necessary!)</w:t>
      </w:r>
    </w:p>
    <w:p w14:paraId="48192363" w14:textId="484C2F02" w:rsidR="00741E3F" w:rsidRDefault="00741E3F" w:rsidP="005722D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Finally, record your presentation and send to your teacher.</w:t>
      </w:r>
    </w:p>
    <w:p w14:paraId="2DB44302" w14:textId="4A883096" w:rsidR="00741E3F" w:rsidRPr="00741E3F" w:rsidRDefault="00741E3F" w:rsidP="00741E3F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741E3F">
        <w:rPr>
          <w:rFonts w:ascii="Arial" w:hAnsi="Arial" w:cs="Arial"/>
          <w:b/>
          <w:bCs/>
          <w:sz w:val="32"/>
          <w:szCs w:val="32"/>
          <w:lang w:val="en-US"/>
        </w:rPr>
        <w:t>Good Luck and enjoy your research!</w:t>
      </w:r>
    </w:p>
    <w:p w14:paraId="5C63E99D" w14:textId="77777777" w:rsidR="005722D8" w:rsidRPr="002E1A55" w:rsidRDefault="005722D8">
      <w:pPr>
        <w:rPr>
          <w:rFonts w:ascii="Arial" w:hAnsi="Arial" w:cs="Arial"/>
          <w:sz w:val="24"/>
          <w:szCs w:val="24"/>
          <w:lang w:val="en-US"/>
        </w:rPr>
      </w:pPr>
    </w:p>
    <w:p w14:paraId="531BD3BE" w14:textId="77777777" w:rsidR="002E1A55" w:rsidRDefault="002E1A55">
      <w:pPr>
        <w:rPr>
          <w:lang w:val="en-US"/>
        </w:rPr>
      </w:pPr>
    </w:p>
    <w:p w14:paraId="21C13F47" w14:textId="77777777" w:rsidR="002E1A55" w:rsidRDefault="002E1A55">
      <w:pPr>
        <w:rPr>
          <w:lang w:val="en-US"/>
        </w:rPr>
      </w:pPr>
    </w:p>
    <w:p w14:paraId="6E362E7A" w14:textId="7CD10A2F" w:rsidR="00AA351B" w:rsidRPr="00AA351B" w:rsidRDefault="00B46D68">
      <w:pPr>
        <w:rPr>
          <w:lang w:val="en-US"/>
        </w:rPr>
      </w:pPr>
      <w:r>
        <w:rPr>
          <w:lang w:val="en-US"/>
        </w:rPr>
        <w:t xml:space="preserve"> </w:t>
      </w:r>
    </w:p>
    <w:sectPr w:rsidR="00AA351B" w:rsidRPr="00AA3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E5C9F"/>
    <w:multiLevelType w:val="hybridMultilevel"/>
    <w:tmpl w:val="08588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91ADD"/>
    <w:multiLevelType w:val="hybridMultilevel"/>
    <w:tmpl w:val="95EE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5765"/>
    <w:multiLevelType w:val="hybridMultilevel"/>
    <w:tmpl w:val="01160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76955"/>
    <w:multiLevelType w:val="hybridMultilevel"/>
    <w:tmpl w:val="4356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1B"/>
    <w:rsid w:val="00156F9C"/>
    <w:rsid w:val="002E1A55"/>
    <w:rsid w:val="005722D8"/>
    <w:rsid w:val="00741E3F"/>
    <w:rsid w:val="00AA351B"/>
    <w:rsid w:val="00B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5B28"/>
  <w15:chartTrackingRefBased/>
  <w15:docId w15:val="{CFEBD360-6829-4A0F-9985-F905C4AA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Riggs</dc:creator>
  <cp:keywords/>
  <dc:description/>
  <cp:lastModifiedBy>Miss Riggs</cp:lastModifiedBy>
  <cp:revision>1</cp:revision>
  <dcterms:created xsi:type="dcterms:W3CDTF">2020-05-26T13:35:00Z</dcterms:created>
  <dcterms:modified xsi:type="dcterms:W3CDTF">2020-05-26T14:22:00Z</dcterms:modified>
</cp:coreProperties>
</file>