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01AA7" w14:textId="77777777" w:rsidR="005F24EE" w:rsidRDefault="000209B5">
      <w:r>
        <w:t>The Lottery</w:t>
      </w:r>
    </w:p>
    <w:p w14:paraId="13DB713B" w14:textId="77777777" w:rsidR="000209B5" w:rsidRDefault="000209B5"/>
    <w:p w14:paraId="6493A1DF" w14:textId="77777777" w:rsid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Pr>
          <w:rFonts w:ascii="Raleway" w:eastAsia="Times New Roman" w:hAnsi="Raleway" w:cs="Times New Roman"/>
          <w:color w:val="292C2E"/>
          <w:sz w:val="24"/>
          <w:szCs w:val="24"/>
          <w:lang w:val="en" w:eastAsia="en-GB"/>
        </w:rPr>
        <w:t>Specific details</w:t>
      </w:r>
    </w:p>
    <w:p w14:paraId="0EB5E61F"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specific details Jackson describes in the beginning of “The Lottery” set us up for the shocking conclusion. In the first paragraph, Jackson provides specific details about the day on which the lottery takes place. She tells us the date (June 27), time (about 10 a.m.), and temperature (warm). She describes the scene exactly: there are flowers and green grass, and the town square, where everyone gathers, is between the bank and post office. She provides specifics about the town, including how many people live there and how long the lottery takes, as well as about neighboring towns, which have more people and must start the lottery earlier. In the paragraphs that follow this introduction, Jackson gives us characters’ full names—Bobby Martin, Harry Jones, and Dickie Delacroix, among others—and even tells us how to pronounce “Delacroix.” </w:t>
      </w:r>
    </w:p>
    <w:p w14:paraId="7349DB45"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Far from being superfluous or irrelevant, these initial specific details ground the story in reality. Because she sets the story firmly in a specific place and time, Jackson seems to suggest that the story will be a chronicle of sorts, describing the tradition of the lottery. The specifics continue throughout the story, from the numerous rules Mr. Summers follows to the names of the people who are called up to the box. In a way, there is safety in these details—the world Jackson creates seems much like the one we know. And then the stoning begins, turning reality on its head. Because Jackson is so meticulous in grounding us in realistic, specific details, they sharpen the violence and make the ending so incredibly surprising. </w:t>
      </w:r>
    </w:p>
    <w:p w14:paraId="736DE61E" w14:textId="77777777" w:rsidR="000209B5" w:rsidRDefault="000209B5" w:rsidP="000209B5">
      <w:pPr>
        <w:spacing w:before="100" w:beforeAutospacing="1" w:after="100" w:afterAutospacing="1" w:line="450" w:lineRule="atLeast"/>
        <w:rPr>
          <w:rFonts w:ascii="Raleway" w:hAnsi="Raleway"/>
          <w:color w:val="292C2E"/>
          <w:lang w:val="en"/>
        </w:rPr>
      </w:pPr>
      <w:r>
        <w:rPr>
          <w:rFonts w:ascii="Raleway" w:hAnsi="Raleway"/>
          <w:color w:val="292C2E"/>
          <w:lang w:val="en"/>
        </w:rPr>
        <w:t>Plot Overview</w:t>
      </w:r>
    </w:p>
    <w:p w14:paraId="5A21F712"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Pr>
          <w:rFonts w:ascii="Raleway" w:hAnsi="Raleway"/>
          <w:color w:val="292C2E"/>
          <w:lang w:val="en"/>
        </w:rPr>
        <w:t xml:space="preserve">The villagers of a small town gather together in the square on June 27, a beautiful day, for the town lottery. In other towns, the lottery takes longer, but there are only 300 </w:t>
      </w:r>
      <w:r w:rsidRPr="000209B5">
        <w:rPr>
          <w:rFonts w:ascii="Raleway" w:eastAsia="Times New Roman" w:hAnsi="Raleway" w:cs="Times New Roman"/>
          <w:color w:val="292C2E"/>
          <w:sz w:val="24"/>
          <w:szCs w:val="24"/>
          <w:lang w:val="en" w:eastAsia="en-GB"/>
        </w:rPr>
        <w:t xml:space="preserve">people in this village, so the lottery takes only two hours. Village children, who have just finished school for the summer, run around collecting stones. They put the stones in their pockets and make a pile in the square. Men gather next, followed by the women. Parents call their children over, and families stand together. </w:t>
      </w:r>
    </w:p>
    <w:p w14:paraId="64105636"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lastRenderedPageBreak/>
        <w:t xml:space="preserve">Mr. Summers runs the lottery because he has a lot of time to do things for the village. He arrives in the square with the black box, followed by Mr. Graves, the postmaster. This black box isn’t the original box used for the lottery because the original was lost many years ago, even before the town elder, Old Man Warner, was born. Mr. Summers always suggests that they make a new box because the current one is shabby, but no one wants to fool around with tradition. Mr. Summers did, however, convince the villagers to replace the traditional wood chips with slips of paper. </w:t>
      </w:r>
    </w:p>
    <w:p w14:paraId="61C84C4D"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Mr. Summers mixes up the slips of paper in the box. He and Mr. Graves made the papers the night before and then locked up the box at Mr. Summers’s coal company. Before the lottery can begin, they make a list of all the families and households in the village. Mr. Summers is sworn in. Some people remember that in the past there used to be a song and salute, but these have been lost. </w:t>
      </w:r>
    </w:p>
    <w:p w14:paraId="5C241B62"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Tessie Hutchinson joins the crowd, flustered because she had forgotten that today was the day of the lottery. She joins her husband and children at the front of the crowd, and people joke about her late arrival. Mr. Summers asks whether anyone is absent, and the crowd responds that Dunbar isn’t there. Mr. Summers asks who will draw for Dunbar, and Mrs. Dunbar says she will because she doesn’t have a son who’s old enough to do it for her. Mr. Summers asks whether the Watson boy will draw, and he answers that he will. Mr. Summers then asks to make sure that Old Man Warner is there too. </w:t>
      </w:r>
    </w:p>
    <w:p w14:paraId="703B70A4"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Mr. Summers reminds everyone about the lottery’s rules: he’ll read names, and the family heads come up and draw a slip of paper. No one should look at the paper until everyone has drawn. He calls all the names, greeting each person as they come up to draw a paper. Mr. Adams tells Old Man Warner that people in the north village might stop the lottery, and Old Man Warner ridicules young people. He says that giving up the lottery could lead to a return to living in caves. Mrs. Adams says the lottery has already been given up in other villages, and Old Man Warner says that’s “nothing but trouble.” </w:t>
      </w:r>
    </w:p>
    <w:p w14:paraId="335D2EF4"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Mr. Summers finishes calling names, and everyone opens his or her papers. Word quickly gets around that Bill Hutchinson has “got it.” Tessie argues that it wasn’t fair because Bill </w:t>
      </w:r>
      <w:r w:rsidRPr="000209B5">
        <w:rPr>
          <w:rFonts w:ascii="Raleway" w:eastAsia="Times New Roman" w:hAnsi="Raleway" w:cs="Times New Roman"/>
          <w:color w:val="292C2E"/>
          <w:sz w:val="24"/>
          <w:szCs w:val="24"/>
          <w:lang w:val="en" w:eastAsia="en-GB"/>
        </w:rPr>
        <w:lastRenderedPageBreak/>
        <w:t xml:space="preserve">didn’t have enough time to select a paper. Mr. Summers asks whether there are any other households in the Hutchinson family, and Bill says no, because his married daughter draws with her husband’s family. Mr. Summers asks how many kids Bill has, and he answers that he has three. Tessie protests again that the lottery wasn’t fair. </w:t>
      </w:r>
    </w:p>
    <w:p w14:paraId="18DF055C"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Mr. Graves dumps the papers out of the box onto the ground and then puts five papers in for the </w:t>
      </w:r>
      <w:proofErr w:type="spellStart"/>
      <w:r w:rsidRPr="000209B5">
        <w:rPr>
          <w:rFonts w:ascii="Raleway" w:eastAsia="Times New Roman" w:hAnsi="Raleway" w:cs="Times New Roman"/>
          <w:color w:val="292C2E"/>
          <w:sz w:val="24"/>
          <w:szCs w:val="24"/>
          <w:lang w:val="en" w:eastAsia="en-GB"/>
        </w:rPr>
        <w:t>Hutchinsons</w:t>
      </w:r>
      <w:proofErr w:type="spellEnd"/>
      <w:r w:rsidRPr="000209B5">
        <w:rPr>
          <w:rFonts w:ascii="Raleway" w:eastAsia="Times New Roman" w:hAnsi="Raleway" w:cs="Times New Roman"/>
          <w:color w:val="292C2E"/>
          <w:sz w:val="24"/>
          <w:szCs w:val="24"/>
          <w:lang w:val="en" w:eastAsia="en-GB"/>
        </w:rPr>
        <w:t xml:space="preserve">. As Mr. Summers calls their names, each member of the family comes up and draws a paper. When they open their slips, they find that Tessie has drawn the paper with the black dot on it. Mr. Summers instructs everyone to hurry up. </w:t>
      </w:r>
    </w:p>
    <w:p w14:paraId="3EDD4F2C"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The villagers grab stones and run toward Tessie, who stands in a clearing in the middle of the crowd. Tessie says it’s not fair and is hit in the head with a stone. Everyone begins throwing stones at her</w:t>
      </w:r>
    </w:p>
    <w:p w14:paraId="4B332007" w14:textId="77777777" w:rsidR="000209B5" w:rsidRDefault="000209B5">
      <w:r>
        <w:t>Foreshadowing and suspense</w:t>
      </w:r>
    </w:p>
    <w:p w14:paraId="03608C9B"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Many of the seemingly innocuous details throughout “The Lottery” foreshadow the violent conclusion. In the second paragraph, children put stones in their pockets and make piles of stones in the town square, which seems like innocent play until the stones’ true purpose becomes clear at the end of the story. Tessie’s late arrival at the lottery instantly sets her apart from the crowd, and the observation Mr. Summers makes</w:t>
      </w:r>
      <w:proofErr w:type="gramStart"/>
      <w:r w:rsidRPr="000209B5">
        <w:rPr>
          <w:rFonts w:ascii="Raleway" w:eastAsia="Times New Roman" w:hAnsi="Raleway" w:cs="Times New Roman"/>
          <w:color w:val="292C2E"/>
          <w:sz w:val="24"/>
          <w:szCs w:val="24"/>
          <w:lang w:val="en" w:eastAsia="en-GB"/>
        </w:rPr>
        <w:t>—“</w:t>
      </w:r>
      <w:proofErr w:type="gramEnd"/>
      <w:r w:rsidRPr="000209B5">
        <w:rPr>
          <w:rFonts w:ascii="Raleway" w:eastAsia="Times New Roman" w:hAnsi="Raleway" w:cs="Times New Roman"/>
          <w:color w:val="292C2E"/>
          <w:sz w:val="24"/>
          <w:szCs w:val="24"/>
          <w:lang w:val="en" w:eastAsia="en-GB"/>
        </w:rPr>
        <w:t xml:space="preserve">Thought we were going to have to get on without you”—is eerily prescient about Tessie’s fate. When Mr. Summers asks whether the Watson boy will draw for him and his mother, no reason is given for why Mr. Watson wouldn’t draw as all the other husbands and fathers do, which suggests that Mr. Watson may have been last year’s victim. </w:t>
      </w:r>
    </w:p>
    <w:p w14:paraId="29FEC48B"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Jackson builds suspense in “The Lottery” by relentlessly withholding explanation and does not reveal the true nature of the lottery until the first stone hits Tessie’s head. We learn a lot about the lottery, including the elements of the tradition that have survived or been lost. We learn how important the lottery is to the villagers, particularly Old Man Warner. We go through the entire ritual, hearing names and watching the men approach the box to select their papers. But Jackson never tells us what the lottery is about, or mentions any kind of prize or purpose. She begins to reveal that something is awry when the lottery begins and the crowd </w:t>
      </w:r>
      <w:r w:rsidRPr="000209B5">
        <w:rPr>
          <w:rFonts w:ascii="Raleway" w:eastAsia="Times New Roman" w:hAnsi="Raleway" w:cs="Times New Roman"/>
          <w:color w:val="292C2E"/>
          <w:sz w:val="24"/>
          <w:szCs w:val="24"/>
          <w:lang w:val="en" w:eastAsia="en-GB"/>
        </w:rPr>
        <w:lastRenderedPageBreak/>
        <w:t xml:space="preserve">grows nervous, and she intensifies the feeling when Tessie hysterically protests Bill’s “winning” selection. And she gives a slight clue when she says that the villagers “still remembered to use stones.” But not until the moment when a rock actually hits Tessie does Jackson show her hand completely. By withholding information until the last possible second, she builds the story’s suspense and creates a shocking, powerful conclusion. </w:t>
      </w:r>
    </w:p>
    <w:p w14:paraId="2DC6BEBF" w14:textId="77777777" w:rsidR="000209B5" w:rsidRDefault="000209B5" w:rsidP="000209B5">
      <w:pPr>
        <w:rPr>
          <w:rFonts w:ascii="Raleway" w:hAnsi="Raleway"/>
          <w:color w:val="292C2E"/>
          <w:lang w:val="en"/>
        </w:rPr>
      </w:pPr>
      <w:bookmarkStart w:id="0" w:name="1"/>
      <w:bookmarkEnd w:id="0"/>
      <w:r>
        <w:rPr>
          <w:rFonts w:ascii="Raleway" w:hAnsi="Raleway"/>
          <w:b/>
          <w:bCs/>
          <w:color w:val="292C2E"/>
          <w:lang w:val="en"/>
        </w:rPr>
        <w:t>Tessie Hutchinson</w:t>
      </w:r>
      <w:r>
        <w:rPr>
          <w:rFonts w:ascii="Raleway" w:hAnsi="Raleway"/>
          <w:color w:val="292C2E"/>
          <w:lang w:val="en"/>
        </w:rPr>
        <w:t> - The unlucky loser of the lottery. Tessie draws the paper with the black mark on it and is stoned to death. She is excited about the lottery and fully willing to participate every year, but when her family’s name is drawn, she protests that the lottery isn’t fair. Tessie arrives at the village square late because she forgot what day it was.</w:t>
      </w:r>
    </w:p>
    <w:p w14:paraId="3C906C58"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When Tessie Hutchinson arrives late to the lottery, admitting that she forgot what day it was, she immediately stands out from the other villagers as someone different and perhaps even threatening. Whereas the other women arrive at the square calmly, chatting with one another and then standing placidly by their husbands, Tessie arrives flustered and out of breath. The crowd must part for her to reach her family, and she and her husband endure good-natured teasing as she makes her way to them. On a day when the villagers’ single focus is the lottery, this breach of propriety seems inappropriate, even unforgivable; everyone comes to the lottery, and everyone comes on time. The only person absent is a man whose leg is broken. Although Tessie quickly settles into the crowd and joins the lottery like everyone else, Jackson has set her apart as a kind of free spirit who was able to forget about the lottery entirely as she performed her chores. </w:t>
      </w:r>
    </w:p>
    <w:p w14:paraId="0B994656"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Perhaps because she is a free spirit, Tessie is the only villager to protest against the lottery. When the Hutchinson family draws the marked paper, she exclaims, “It wasn’t fair!” This refrain continues as she is selected and subsequently stoned to death, but instead of listening to her, the villagers ignore her. Even Bill tells her to be quiet. We don’t know whether Tessie would have protested the fairness of the lottery if her family had not been selected, but this is a moot point. Whatever her motivation is for speaking out, she is effectively silenced.</w:t>
      </w:r>
    </w:p>
    <w:p w14:paraId="122C06F8" w14:textId="77777777" w:rsidR="000209B5" w:rsidRDefault="000209B5" w:rsidP="000209B5">
      <w:pPr>
        <w:rPr>
          <w:rFonts w:ascii="Raleway" w:hAnsi="Raleway"/>
          <w:color w:val="292C2E"/>
          <w:lang w:val="en"/>
        </w:rPr>
      </w:pPr>
    </w:p>
    <w:p w14:paraId="3E1414A3" w14:textId="77777777" w:rsidR="000209B5" w:rsidRDefault="000209B5" w:rsidP="000209B5">
      <w:pPr>
        <w:rPr>
          <w:rFonts w:ascii="Raleway" w:hAnsi="Raleway"/>
          <w:color w:val="292C2E"/>
          <w:lang w:val="en"/>
        </w:rPr>
      </w:pPr>
      <w:bookmarkStart w:id="1" w:name="2"/>
      <w:bookmarkEnd w:id="1"/>
      <w:r>
        <w:rPr>
          <w:rFonts w:ascii="Raleway" w:hAnsi="Raleway"/>
          <w:b/>
          <w:bCs/>
          <w:color w:val="292C2E"/>
          <w:lang w:val="en"/>
        </w:rPr>
        <w:t>Old Man Warner</w:t>
      </w:r>
      <w:r>
        <w:rPr>
          <w:rFonts w:ascii="Raleway" w:hAnsi="Raleway"/>
          <w:color w:val="292C2E"/>
          <w:lang w:val="en"/>
        </w:rPr>
        <w:t> - The oldest man in the village. Old Man Warner has participated in seventy-seven lotteries. He condemns the young people in other villages who have stopped holding lotteries, believing that the lottery keeps people from returning to a barbaric state</w:t>
      </w:r>
    </w:p>
    <w:p w14:paraId="23688211" w14:textId="77777777" w:rsidR="000209B5" w:rsidRDefault="000209B5" w:rsidP="000209B5">
      <w:pPr>
        <w:rPr>
          <w:rFonts w:ascii="Raleway" w:hAnsi="Raleway"/>
          <w:color w:val="292C2E"/>
          <w:lang w:val="en"/>
        </w:rPr>
      </w:pPr>
      <w:r>
        <w:rPr>
          <w:rFonts w:ascii="Raleway" w:hAnsi="Raleway"/>
          <w:color w:val="292C2E"/>
          <w:lang w:val="en"/>
        </w:rPr>
        <w:lastRenderedPageBreak/>
        <w:t>Old Man Warner, the oldest man in town, has participated in seventy-seven lotteries and is a staunch advocate for keeping things exactly the way they are. He dismisses the towns and young people who have stopped having lotteries as “crazy fools,” and he is threatened by the idea of change. He believes, illogically, that the people who want to stop holding lotteries will soon want to live in caves, as though only the lottery keeps society stable. He also holds fast to what seems to be an old wives’ tale</w:t>
      </w:r>
      <w:proofErr w:type="gramStart"/>
      <w:r>
        <w:rPr>
          <w:rFonts w:ascii="Raleway" w:hAnsi="Raleway"/>
          <w:color w:val="292C2E"/>
          <w:lang w:val="en"/>
        </w:rPr>
        <w:t>—“</w:t>
      </w:r>
      <w:proofErr w:type="gramEnd"/>
      <w:r>
        <w:rPr>
          <w:rFonts w:ascii="Raleway" w:hAnsi="Raleway"/>
          <w:color w:val="292C2E"/>
          <w:lang w:val="en"/>
        </w:rPr>
        <w:t>Lottery in June, corn be heavy soon”—and fears that if the lottery stops, the villagers will be forced to eat “chickweed and acorns.” Again, this idea suggests that stopping the lottery will lead to a return to a much earlier era, when people hunted and gathered for their food. These illogical, irrational fears reveal that Old Man Warner harbors a strong belief in superstition. He easily accepts the way things are because this is how they’ve always been, and he believes any change to the status quo will lead to disaster. This way of thinking shows how dangerous it is to follow tradition blindly, never questioning beliefs that are passed down from one generation to the next.</w:t>
      </w:r>
    </w:p>
    <w:p w14:paraId="7B527946" w14:textId="77777777" w:rsidR="000209B5" w:rsidRDefault="000209B5" w:rsidP="000209B5">
      <w:pPr>
        <w:rPr>
          <w:rFonts w:ascii="Raleway" w:hAnsi="Raleway"/>
          <w:color w:val="292C2E"/>
          <w:lang w:val="en"/>
        </w:rPr>
      </w:pPr>
      <w:bookmarkStart w:id="2" w:name="3"/>
      <w:bookmarkEnd w:id="2"/>
      <w:r>
        <w:rPr>
          <w:rFonts w:ascii="Raleway" w:hAnsi="Raleway"/>
          <w:b/>
          <w:bCs/>
          <w:color w:val="292C2E"/>
          <w:lang w:val="en"/>
        </w:rPr>
        <w:t>Mr. Summers</w:t>
      </w:r>
      <w:r>
        <w:rPr>
          <w:rFonts w:ascii="Raleway" w:hAnsi="Raleway"/>
          <w:color w:val="292C2E"/>
          <w:lang w:val="en"/>
        </w:rPr>
        <w:t> - The man who conducts the lottery. Mr. Summers prepares the slips of paper that go into the black box and calls the names of the people who draw the papers. The childless owner of a coal company, he is one of the village leaders</w:t>
      </w:r>
    </w:p>
    <w:p w14:paraId="26036DFD" w14:textId="664D7D69" w:rsidR="000209B5" w:rsidRDefault="000209B5" w:rsidP="000209B5">
      <w:pPr>
        <w:rPr>
          <w:rFonts w:ascii="Raleway" w:hAnsi="Raleway"/>
          <w:color w:val="292C2E"/>
          <w:lang w:val="en"/>
        </w:rPr>
      </w:pPr>
      <w:r>
        <w:rPr>
          <w:rFonts w:ascii="Raleway" w:hAnsi="Raleway"/>
          <w:color w:val="292C2E"/>
          <w:lang w:val="en"/>
        </w:rPr>
        <w:t>Despite his breezy, light-hearted name, Mr. Summers wields a frightening amount of power in the village</w:t>
      </w:r>
      <w:r w:rsidR="007571D5">
        <w:rPr>
          <w:rFonts w:ascii="Raleway" w:hAnsi="Raleway"/>
          <w:color w:val="292C2E"/>
          <w:lang w:val="en"/>
        </w:rPr>
        <w:t>,</w:t>
      </w:r>
      <w:r>
        <w:rPr>
          <w:rFonts w:ascii="Raleway" w:hAnsi="Raleway"/>
          <w:color w:val="292C2E"/>
          <w:lang w:val="en"/>
        </w:rPr>
        <w:t xml:space="preserve"> power that seems to have been assigned to him arbitrarily. A married, childless business owner, Mr. Summers is “jovial” and pitied by the townspeople for having a nagging wife. No one seems to question his leadership of the lottery, and it seems to have never been challenged. Perhaps he took on the role himself, or perhaps someone offered it to him. Whatever the case, he now has complete control. Mr. Summers not only draws the names on the day of the lottery, but he also makes up the slips of paper that go into the black box. It’s up to him to make the black circle that ultimately condemns someone to death. Jackson never explains why the villagers put such pure faith in Mr. Summers, and the assumption that he will continue to conduct the lottery is just one more inexplicable but universally accepted part of the ritual.</w:t>
      </w:r>
    </w:p>
    <w:p w14:paraId="6C9F4A9D" w14:textId="77777777" w:rsidR="000209B5" w:rsidRDefault="000209B5" w:rsidP="000209B5">
      <w:pPr>
        <w:rPr>
          <w:rFonts w:ascii="Raleway" w:hAnsi="Raleway"/>
          <w:color w:val="292C2E"/>
          <w:lang w:val="en"/>
        </w:rPr>
      </w:pPr>
      <w:bookmarkStart w:id="3" w:name="4"/>
      <w:bookmarkEnd w:id="3"/>
      <w:r>
        <w:rPr>
          <w:rFonts w:ascii="Raleway" w:hAnsi="Raleway"/>
          <w:b/>
          <w:bCs/>
          <w:color w:val="292C2E"/>
          <w:lang w:val="en"/>
        </w:rPr>
        <w:t>Bill Hutchinson</w:t>
      </w:r>
      <w:r>
        <w:rPr>
          <w:rFonts w:ascii="Raleway" w:hAnsi="Raleway"/>
          <w:color w:val="292C2E"/>
          <w:lang w:val="en"/>
        </w:rPr>
        <w:t> - Tessie’s husband. Bill first draws the marked paper, but he picks a blank paper during the second drawing. He is fully willing to show everyone that his wife, Tessie, has drawn the marked paper</w:t>
      </w:r>
    </w:p>
    <w:p w14:paraId="35FE62B8" w14:textId="77777777" w:rsidR="000209B5" w:rsidRDefault="000209B5" w:rsidP="000209B5">
      <w:pPr>
        <w:rPr>
          <w:rFonts w:ascii="Raleway" w:hAnsi="Raleway"/>
          <w:color w:val="292C2E"/>
          <w:lang w:val="en"/>
        </w:rPr>
      </w:pPr>
    </w:p>
    <w:p w14:paraId="7B1E0614" w14:textId="55D7636B" w:rsidR="000209B5" w:rsidRDefault="000209B5" w:rsidP="000209B5">
      <w:pPr>
        <w:rPr>
          <w:rFonts w:ascii="Raleway" w:hAnsi="Raleway"/>
          <w:color w:val="292C2E"/>
          <w:lang w:val="en"/>
        </w:rPr>
      </w:pPr>
      <w:bookmarkStart w:id="4" w:name="5"/>
      <w:bookmarkEnd w:id="4"/>
      <w:r>
        <w:rPr>
          <w:rFonts w:ascii="Raleway" w:hAnsi="Raleway"/>
          <w:b/>
          <w:bCs/>
          <w:color w:val="292C2E"/>
          <w:lang w:val="en"/>
        </w:rPr>
        <w:t>Mr. Harry Graves</w:t>
      </w:r>
      <w:r>
        <w:rPr>
          <w:rFonts w:ascii="Raleway" w:hAnsi="Raleway"/>
          <w:color w:val="292C2E"/>
          <w:lang w:val="en"/>
        </w:rPr>
        <w:t> - The postmaster. Mr. Graves helps Mr. Summers prepare the papers for the lottery and assists him during the ritual</w:t>
      </w:r>
      <w:r w:rsidR="007571D5">
        <w:rPr>
          <w:rFonts w:ascii="Raleway" w:hAnsi="Raleway"/>
          <w:color w:val="292C2E"/>
          <w:lang w:val="en"/>
        </w:rPr>
        <w:t xml:space="preserve">. His name has a sinister element to it, perhaps hinting at the evil nature of the lottery. </w:t>
      </w:r>
    </w:p>
    <w:p w14:paraId="49DC3A48" w14:textId="77777777" w:rsidR="000209B5" w:rsidRDefault="000209B5" w:rsidP="000209B5">
      <w:pPr>
        <w:rPr>
          <w:rFonts w:ascii="Raleway" w:hAnsi="Raleway"/>
          <w:b/>
          <w:bCs/>
          <w:color w:val="484848"/>
          <w:lang w:val="en"/>
        </w:rPr>
      </w:pPr>
      <w:r>
        <w:rPr>
          <w:rFonts w:ascii="Raleway" w:hAnsi="Raleway"/>
          <w:b/>
          <w:bCs/>
          <w:color w:val="484848"/>
          <w:lang w:val="en"/>
        </w:rPr>
        <w:t>The Danger of Blindly Following Tradition</w:t>
      </w:r>
    </w:p>
    <w:p w14:paraId="20B4B04E"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village lottery culminates in a violent murder each year, a bizarre ritual that suggests how dangerous tradition can be when people follow it blindly. Before we know what kind of lottery they’re conducting, the villagers and their preparations seem harmless, even quaint: they’ve appointed a rather pathetic man to lead the lottery, and children run about gathering stones in the town square. Everyone is seems preoccupied with a funny-looking black box, and the lottery consists of little more than handmade slips of paper. Tradition is endemic to small towns, a way to link families and generations. Jackson, however, pokes holes in the </w:t>
      </w:r>
      <w:r w:rsidRPr="000209B5">
        <w:rPr>
          <w:rFonts w:ascii="Raleway" w:eastAsia="Times New Roman" w:hAnsi="Raleway" w:cs="Times New Roman"/>
          <w:color w:val="292C2E"/>
          <w:sz w:val="24"/>
          <w:szCs w:val="24"/>
          <w:lang w:val="en" w:eastAsia="en-GB"/>
        </w:rPr>
        <w:lastRenderedPageBreak/>
        <w:t xml:space="preserve">reverence that people have for tradition. She writes that the villagers don’t really know much about the lottery’s origin but try to preserve the tradition nevertheless. </w:t>
      </w:r>
    </w:p>
    <w:p w14:paraId="4EDC5323"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villagers’ blind acceptance of the lottery has allowed ritual murder to become part of their town fabric. As they have demonstrated, they feel powerless to change—or even try to change—anything, although there is no one forcing them to keep things the same. Old Man Warner is so faithful to the tradition that he fears the villagers will return to primitive times if they stop holding the lottery. These ordinary people, who have just come from work or from their homes and will soon return home for lunch, easily kill someone when they are told to. And they don’t have a reason for doing it other than the fact that they’ve always held a lottery to kill someone. If the villagers stopped to question it, they would be forced to ask themselves why they are committing a murder—but no one stops to question. For them, the fact that this is tradition is reason enough and gives them all the justification they need. </w:t>
      </w:r>
    </w:p>
    <w:p w14:paraId="756E4565" w14:textId="77777777" w:rsidR="000209B5" w:rsidRPr="000209B5" w:rsidRDefault="000209B5" w:rsidP="000209B5">
      <w:pPr>
        <w:spacing w:before="100" w:beforeAutospacing="1" w:after="100" w:afterAutospacing="1" w:line="240" w:lineRule="auto"/>
        <w:outlineLvl w:val="3"/>
        <w:rPr>
          <w:rFonts w:ascii="Raleway" w:eastAsia="Times New Roman" w:hAnsi="Raleway" w:cs="Times New Roman"/>
          <w:b/>
          <w:bCs/>
          <w:color w:val="484848"/>
          <w:sz w:val="24"/>
          <w:szCs w:val="24"/>
          <w:lang w:val="en" w:eastAsia="en-GB"/>
        </w:rPr>
      </w:pPr>
      <w:r w:rsidRPr="000209B5">
        <w:rPr>
          <w:rFonts w:ascii="Raleway" w:eastAsia="Times New Roman" w:hAnsi="Raleway" w:cs="Times New Roman"/>
          <w:b/>
          <w:bCs/>
          <w:color w:val="484848"/>
          <w:sz w:val="24"/>
          <w:szCs w:val="24"/>
          <w:lang w:val="en" w:eastAsia="en-GB"/>
        </w:rPr>
        <w:t>The Randomness of Persecution</w:t>
      </w:r>
    </w:p>
    <w:p w14:paraId="2269322C"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Villagers persecute individuals at random, and the victim is guilty of no transgression other than having drawn the wrong slip of paper from a box. The elaborate ritual of the lottery is designed so that all villagers have the same chance of becoming the victim—even children are at risk. Each year, someone new is chosen and killed, and no family is safe. What makes “The Lottery” so chilling is the swiftness with which the villagers turn against the victim. The instant that Tessie Hutchinson chooses the marked slip of paper, she loses her identity as a popular housewife. Her friends and family participate in the killing with as much enthusiasm as everyone else. Tessie essentially becomes invisible to them in the fervor of persecution. Although she has done nothing “wrong,” her innocence doesn’t matter. She has drawn the marked paper—she has herself become marked—and according to the logic of the lottery, she therefore must die. </w:t>
      </w:r>
    </w:p>
    <w:p w14:paraId="38B68CD7"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Tessie’s death is an extreme example of how societies can persecute innocent people for absurd reasons. Present-day parallels are easy to draw, because all prejudices, whether they are based on race, sex, appearance, religion, economic class, geographical region, family background, or sexual orientation, are essentially random. Those who are persecuted become </w:t>
      </w:r>
      <w:r w:rsidRPr="000209B5">
        <w:rPr>
          <w:rFonts w:ascii="Raleway" w:eastAsia="Times New Roman" w:hAnsi="Raleway" w:cs="Times New Roman"/>
          <w:color w:val="292C2E"/>
          <w:sz w:val="24"/>
          <w:szCs w:val="24"/>
          <w:lang w:val="en" w:eastAsia="en-GB"/>
        </w:rPr>
        <w:lastRenderedPageBreak/>
        <w:t>“marked” because of a trait or characteristic that is out of their control—for example, they are the “wrong” sex or from the “wrong” part of the country. Just as the villagers in “The Lottery” blindly follow tradition and kill Tessie because that is what they are expected to do, people in real life often persecute others without questioning why. As Jackson suggests, any such persecution is essentially random, which is why Tessie’s bizarre death is so universal</w:t>
      </w:r>
    </w:p>
    <w:p w14:paraId="4E45D930" w14:textId="77777777" w:rsidR="000209B5" w:rsidRPr="000209B5" w:rsidRDefault="000209B5" w:rsidP="000209B5">
      <w:pPr>
        <w:spacing w:before="100" w:beforeAutospacing="1" w:after="100" w:afterAutospacing="1" w:line="240" w:lineRule="auto"/>
        <w:outlineLvl w:val="2"/>
        <w:rPr>
          <w:rFonts w:ascii="Raleway" w:eastAsia="Times New Roman" w:hAnsi="Raleway" w:cs="Times New Roman"/>
          <w:b/>
          <w:bCs/>
          <w:color w:val="484848"/>
          <w:sz w:val="38"/>
          <w:szCs w:val="38"/>
          <w:lang w:val="en" w:eastAsia="en-GB"/>
        </w:rPr>
      </w:pPr>
      <w:r w:rsidRPr="000209B5">
        <w:rPr>
          <w:rFonts w:ascii="Raleway" w:eastAsia="Times New Roman" w:hAnsi="Raleway" w:cs="Times New Roman"/>
          <w:b/>
          <w:bCs/>
          <w:color w:val="484848"/>
          <w:sz w:val="38"/>
          <w:szCs w:val="38"/>
          <w:lang w:val="en" w:eastAsia="en-GB"/>
        </w:rPr>
        <w:t xml:space="preserve">Motifs </w:t>
      </w:r>
    </w:p>
    <w:p w14:paraId="68A9F268" w14:textId="77777777" w:rsidR="000209B5" w:rsidRPr="000209B5" w:rsidRDefault="000209B5" w:rsidP="000209B5">
      <w:pPr>
        <w:spacing w:before="100" w:beforeAutospacing="1" w:after="100" w:afterAutospacing="1" w:line="240" w:lineRule="auto"/>
        <w:outlineLvl w:val="3"/>
        <w:rPr>
          <w:rFonts w:ascii="Raleway" w:eastAsia="Times New Roman" w:hAnsi="Raleway" w:cs="Times New Roman"/>
          <w:b/>
          <w:bCs/>
          <w:color w:val="484848"/>
          <w:sz w:val="24"/>
          <w:szCs w:val="24"/>
          <w:lang w:val="en" w:eastAsia="en-GB"/>
        </w:rPr>
      </w:pPr>
      <w:r w:rsidRPr="000209B5">
        <w:rPr>
          <w:rFonts w:ascii="Raleway" w:eastAsia="Times New Roman" w:hAnsi="Raleway" w:cs="Times New Roman"/>
          <w:b/>
          <w:bCs/>
          <w:color w:val="484848"/>
          <w:sz w:val="24"/>
          <w:szCs w:val="24"/>
          <w:lang w:val="en" w:eastAsia="en-GB"/>
        </w:rPr>
        <w:t>Family</w:t>
      </w:r>
    </w:p>
    <w:p w14:paraId="5AC5762B"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Family bonds are a significant part of the lottery, but the emphasis on family only heightens the killing’s cruelty because family members so easily turn against one another. Family ties form the lottery’s basic structure and execution. In the town square, families stand together in groups, and every family member must be present. Elaborate lists of heads of families, heads of households within those families, and household members are created, and these lists determine which member draws from the box. Family relationships are essential to how the actions of the lottery are carried out, but these relationships mean nothing the moment it’s time to stone the unlucky victim. As soon as it’s clear that Tessie has drawn the marked paper, for example, her husband and children turn on her just as the other villagers do. Although family relationships determine almost everything about the lottery, they do not guarantee loyalty or love once the lottery is over. </w:t>
      </w:r>
    </w:p>
    <w:p w14:paraId="64532929" w14:textId="77777777" w:rsidR="000209B5" w:rsidRPr="000209B5" w:rsidRDefault="000209B5" w:rsidP="000209B5">
      <w:pPr>
        <w:spacing w:before="100" w:beforeAutospacing="1" w:after="100" w:afterAutospacing="1" w:line="240" w:lineRule="auto"/>
        <w:outlineLvl w:val="3"/>
        <w:rPr>
          <w:rFonts w:ascii="Raleway" w:eastAsia="Times New Roman" w:hAnsi="Raleway" w:cs="Times New Roman"/>
          <w:b/>
          <w:bCs/>
          <w:color w:val="484848"/>
          <w:sz w:val="24"/>
          <w:szCs w:val="24"/>
          <w:lang w:val="en" w:eastAsia="en-GB"/>
        </w:rPr>
      </w:pPr>
      <w:r w:rsidRPr="000209B5">
        <w:rPr>
          <w:rFonts w:ascii="Raleway" w:eastAsia="Times New Roman" w:hAnsi="Raleway" w:cs="Times New Roman"/>
          <w:b/>
          <w:bCs/>
          <w:color w:val="484848"/>
          <w:sz w:val="24"/>
          <w:szCs w:val="24"/>
          <w:lang w:val="en" w:eastAsia="en-GB"/>
        </w:rPr>
        <w:t>Rules</w:t>
      </w:r>
    </w:p>
    <w:p w14:paraId="655EE60E"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lottery is rife with rules that are arbitrarily followed or disregarded. The intricate rules the villagers follow suggest that the lottery is an efficient, logical ritual and that there is an important purpose behind it, whereas the rules that have lapsed, however, reveal the essential randomness of the lottery’s dark conclusion. Mr. Summers follows an elaborate system of rules for creating the slips of paper and making up the lists of families. When the lottery begins, he lays out a series of specific rules for the villagers, including who should draw slips of paper from the black box and when to open those papers. When someone is unable to draw, the lottery rules determine who should be next in line. At the same time, there are ghosts of rules that have been long forgotten or willfully abandoned altogether, such as those </w:t>
      </w:r>
      <w:r w:rsidRPr="000209B5">
        <w:rPr>
          <w:rFonts w:ascii="Raleway" w:eastAsia="Times New Roman" w:hAnsi="Raleway" w:cs="Times New Roman"/>
          <w:color w:val="292C2E"/>
          <w:sz w:val="24"/>
          <w:szCs w:val="24"/>
          <w:lang w:val="en" w:eastAsia="en-GB"/>
        </w:rPr>
        <w:lastRenderedPageBreak/>
        <w:t>for salutes and songs that accompany Mr. Summer’s induction as the chairman of the lottery. The fact that some rules have remained while others have disappeared underscores the disturbing randomness of the murder at the end of the lottery.</w:t>
      </w:r>
    </w:p>
    <w:p w14:paraId="04AC90F7" w14:textId="77777777" w:rsidR="000209B5" w:rsidRPr="000209B5" w:rsidRDefault="000209B5" w:rsidP="000209B5">
      <w:pPr>
        <w:spacing w:before="100" w:beforeAutospacing="1" w:after="100" w:afterAutospacing="1" w:line="240" w:lineRule="auto"/>
        <w:outlineLvl w:val="2"/>
        <w:rPr>
          <w:rFonts w:ascii="Raleway" w:eastAsia="Times New Roman" w:hAnsi="Raleway" w:cs="Times New Roman"/>
          <w:b/>
          <w:bCs/>
          <w:color w:val="484848"/>
          <w:sz w:val="38"/>
          <w:szCs w:val="38"/>
          <w:lang w:val="en" w:eastAsia="en-GB"/>
        </w:rPr>
      </w:pPr>
      <w:r w:rsidRPr="000209B5">
        <w:rPr>
          <w:rFonts w:ascii="Raleway" w:eastAsia="Times New Roman" w:hAnsi="Raleway" w:cs="Times New Roman"/>
          <w:b/>
          <w:bCs/>
          <w:color w:val="484848"/>
          <w:sz w:val="38"/>
          <w:szCs w:val="38"/>
          <w:lang w:val="en" w:eastAsia="en-GB"/>
        </w:rPr>
        <w:t xml:space="preserve">Symbols </w:t>
      </w:r>
    </w:p>
    <w:p w14:paraId="6B41FA17" w14:textId="77777777" w:rsidR="000209B5" w:rsidRPr="000209B5" w:rsidRDefault="000209B5" w:rsidP="000209B5">
      <w:pPr>
        <w:spacing w:before="100" w:beforeAutospacing="1" w:after="100" w:afterAutospacing="1" w:line="240" w:lineRule="auto"/>
        <w:outlineLvl w:val="3"/>
        <w:rPr>
          <w:rFonts w:ascii="Raleway" w:eastAsia="Times New Roman" w:hAnsi="Raleway" w:cs="Times New Roman"/>
          <w:b/>
          <w:bCs/>
          <w:color w:val="484848"/>
          <w:sz w:val="24"/>
          <w:szCs w:val="24"/>
          <w:lang w:val="en" w:eastAsia="en-GB"/>
        </w:rPr>
      </w:pPr>
      <w:r w:rsidRPr="000209B5">
        <w:rPr>
          <w:rFonts w:ascii="Raleway" w:eastAsia="Times New Roman" w:hAnsi="Raleway" w:cs="Times New Roman"/>
          <w:b/>
          <w:bCs/>
          <w:color w:val="484848"/>
          <w:sz w:val="24"/>
          <w:szCs w:val="24"/>
          <w:lang w:val="en" w:eastAsia="en-GB"/>
        </w:rPr>
        <w:t>The Black Box</w:t>
      </w:r>
    </w:p>
    <w:p w14:paraId="5D24448E"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shabby black box represents both the tradition of the lottery and the illogic of the villagers’ loyalty to it. The black box is nearly falling apart, hardly even black anymore after years of use and storage, but the villagers are unwilling to replace it. They base their attachment on nothing more than a story that claims that this black box was made from pieces of another, older black box. The lottery is filled with similar relics from the past that have supposedly been passed down from earlier days, such as the creation of family lists and use of stones. These are part of the tradition, from which no one wants to deviate—the lottery must take place in just this way because this is how it’s always been done. However, other lottery traditions have been changed or forgotten. The villagers use slips of paper instead of wood chips, for example. There is no reason why the villagers should be loyal to the black box yet disloyal to other relics and traditions, just as there is no logical reason why the villagers should continue holding the lottery at all. </w:t>
      </w:r>
    </w:p>
    <w:p w14:paraId="5366F3B2" w14:textId="77777777" w:rsidR="000209B5" w:rsidRPr="000209B5" w:rsidRDefault="000209B5" w:rsidP="000209B5">
      <w:pPr>
        <w:spacing w:before="100" w:beforeAutospacing="1" w:after="100" w:afterAutospacing="1" w:line="240" w:lineRule="auto"/>
        <w:outlineLvl w:val="3"/>
        <w:rPr>
          <w:rFonts w:ascii="Raleway" w:eastAsia="Times New Roman" w:hAnsi="Raleway" w:cs="Times New Roman"/>
          <w:b/>
          <w:bCs/>
          <w:color w:val="484848"/>
          <w:sz w:val="24"/>
          <w:szCs w:val="24"/>
          <w:lang w:val="en" w:eastAsia="en-GB"/>
        </w:rPr>
      </w:pPr>
      <w:r w:rsidRPr="000209B5">
        <w:rPr>
          <w:rFonts w:ascii="Raleway" w:eastAsia="Times New Roman" w:hAnsi="Raleway" w:cs="Times New Roman"/>
          <w:b/>
          <w:bCs/>
          <w:color w:val="484848"/>
          <w:sz w:val="24"/>
          <w:szCs w:val="24"/>
          <w:lang w:val="en" w:eastAsia="en-GB"/>
        </w:rPr>
        <w:t>The Lottery</w:t>
      </w:r>
    </w:p>
    <w:p w14:paraId="2F9FD406" w14:textId="77777777" w:rsidR="000209B5" w:rsidRPr="000209B5" w:rsidRDefault="000209B5" w:rsidP="000209B5">
      <w:pPr>
        <w:spacing w:before="100" w:beforeAutospacing="1" w:after="100" w:afterAutospacing="1" w:line="450" w:lineRule="atLeast"/>
        <w:rPr>
          <w:rFonts w:ascii="Raleway" w:eastAsia="Times New Roman" w:hAnsi="Raleway" w:cs="Times New Roman"/>
          <w:color w:val="292C2E"/>
          <w:sz w:val="24"/>
          <w:szCs w:val="24"/>
          <w:lang w:val="en" w:eastAsia="en-GB"/>
        </w:rPr>
      </w:pPr>
      <w:r w:rsidRPr="000209B5">
        <w:rPr>
          <w:rFonts w:ascii="Raleway" w:eastAsia="Times New Roman" w:hAnsi="Raleway" w:cs="Times New Roman"/>
          <w:color w:val="292C2E"/>
          <w:sz w:val="24"/>
          <w:szCs w:val="24"/>
          <w:lang w:val="en" w:eastAsia="en-GB"/>
        </w:rPr>
        <w:t xml:space="preserve">The lottery represents any action, behavior, or idea that is passed down from one generation to the next that’s accepted and followed unquestioningly, no matter how illogical, bizarre, or cruel. The lottery has been taking place in the village for as long as anyone can remember. It is a tradition, an annual ritual that no one has thought to question. It is so much a part of the town’s culture, in fact, that it is even accompanied by an old adage: “Lottery in June, corn be heavy soon.” The villagers are fully loyal to it, or, at least, they tell themselves that they are, despite the fact that many parts of the lottery have changed or faded away over the years. Nevertheless, the lottery continues, simply because there has always been a lottery. The result of this tradition is that everyone becomes party to murder on an annual basis. The lottery is an </w:t>
      </w:r>
      <w:r w:rsidRPr="000209B5">
        <w:rPr>
          <w:rFonts w:ascii="Raleway" w:eastAsia="Times New Roman" w:hAnsi="Raleway" w:cs="Times New Roman"/>
          <w:color w:val="292C2E"/>
          <w:sz w:val="24"/>
          <w:szCs w:val="24"/>
          <w:lang w:val="en" w:eastAsia="en-GB"/>
        </w:rPr>
        <w:lastRenderedPageBreak/>
        <w:t xml:space="preserve">extreme example of what can happen when traditions are not questioned or addressed critically by new generations. </w:t>
      </w:r>
    </w:p>
    <w:p w14:paraId="2195B449" w14:textId="77777777" w:rsidR="000209B5" w:rsidRDefault="000209B5" w:rsidP="000209B5">
      <w:pPr>
        <w:rPr>
          <w:rFonts w:ascii="Raleway" w:hAnsi="Raleway"/>
          <w:lang w:val="en"/>
        </w:rPr>
      </w:pPr>
      <w:r>
        <w:rPr>
          <w:rFonts w:ascii="Raleway" w:hAnsi="Raleway"/>
          <w:lang w:val="en"/>
        </w:rPr>
        <w:t>“Mr. Summers spoke frequently to the villagers about making a new box, but no one liked to upset even as much tradition as was represented by the black box.”</w:t>
      </w:r>
    </w:p>
    <w:p w14:paraId="073220A7" w14:textId="77777777" w:rsidR="000209B5" w:rsidRDefault="000209B5" w:rsidP="000209B5">
      <w:pPr>
        <w:rPr>
          <w:rFonts w:ascii="Raleway" w:hAnsi="Raleway"/>
          <w:color w:val="292C2E"/>
          <w:lang w:val="en"/>
        </w:rPr>
      </w:pPr>
      <w:r>
        <w:rPr>
          <w:rFonts w:ascii="Raleway" w:hAnsi="Raleway"/>
          <w:color w:val="292C2E"/>
          <w:lang w:val="en"/>
        </w:rPr>
        <w:t>This quotation, from the fifth paragraph of the story, reveals how firmly entrenched the villagers are in the lottery’s tradition and how threatening they find the idea of change. The villagers have no good reason for wanting to keep the black box aside from a vague story about the box’s origins, and the box itself is falling apart. Beyond shabby, it barely resembles a box now, but the villagers, who seem to take such pride in the ritual of the lottery, do not seem to care about the box’s appearance. They just want the box to stay the same. Their strident belief that the box must not change suggests that they fear change itself, as though one change might lead to other changes. Already, some towns have stopped holding lotteries, but these villagers do not seem to be headed in that direction. Instead, they hold firm to the parts of the tradition that remain, afraid to alter even this seemingly insignificant part of it for fear of starting down a slippery slope.</w:t>
      </w:r>
    </w:p>
    <w:p w14:paraId="291B48C3" w14:textId="77777777" w:rsidR="000209B5" w:rsidRDefault="000209B5" w:rsidP="000209B5">
      <w:pPr>
        <w:rPr>
          <w:rFonts w:ascii="Raleway" w:hAnsi="Raleway"/>
          <w:lang w:val="en"/>
        </w:rPr>
      </w:pPr>
      <w:r>
        <w:rPr>
          <w:rFonts w:ascii="Raleway" w:hAnsi="Raleway"/>
          <w:lang w:val="en"/>
        </w:rPr>
        <w:t>“Although Mr. Summers and everyone else in the village knew the answer perfectly well, it was the business of the official of the lottery to ask such questions formally.”</w:t>
      </w:r>
    </w:p>
    <w:p w14:paraId="16C32D1F" w14:textId="77777777" w:rsidR="000209B5" w:rsidRDefault="000209B5" w:rsidP="000209B5">
      <w:pPr>
        <w:rPr>
          <w:rFonts w:ascii="Raleway" w:hAnsi="Raleway"/>
          <w:color w:val="292C2E"/>
          <w:lang w:val="en"/>
        </w:rPr>
      </w:pPr>
      <w:r>
        <w:rPr>
          <w:rFonts w:ascii="Raleway" w:hAnsi="Raleway"/>
          <w:color w:val="292C2E"/>
          <w:lang w:val="en"/>
        </w:rPr>
        <w:t>This quotation appears about halfway through the story, just before the drawing of names begins. Mr. Summers has asked Mrs. Dunbar whether her son, Horace, will be drawing for the family in Mr. Dunbar’s absence, even though everyone knows Horace is still too young. There is no purpose to the question, other than that the question is part of the tradition, and so Mr. Summers adheres to the rule despite the fact that it seems absurd. Even though other parts of the ritual have changed or been discarded over the years, this rule holds firm for absolutely no logical reason. Large things, such as songs and salutes, have slipped away, and wood chips have been replaced with slips of paper. Yet this silly, pointless questioning continues. The villagers seem strident in their adherence to the tradition. Old Man Warner, in particular, is adamant that tradition must be upheld and the lottery must continue. But the reality is that there is no consistency among what rules are followed and which are discarded. This lack of logic makes the villagers’ blind observance of the ritual even more problematic because the tradition they claim to be upholding is actually flimsy and haphazard.</w:t>
      </w:r>
    </w:p>
    <w:p w14:paraId="58A6AE4A" w14:textId="77777777" w:rsidR="000209B5" w:rsidRDefault="000209B5" w:rsidP="000209B5">
      <w:pPr>
        <w:rPr>
          <w:rFonts w:ascii="Raleway" w:hAnsi="Raleway"/>
          <w:lang w:val="en"/>
        </w:rPr>
      </w:pPr>
      <w:r>
        <w:rPr>
          <w:rFonts w:ascii="Raleway" w:hAnsi="Raleway"/>
          <w:lang w:val="en"/>
        </w:rPr>
        <w:t>“Although the villagers had forgotten the ritual and lost the original black box, they still remembered to use stones.”</w:t>
      </w:r>
    </w:p>
    <w:p w14:paraId="0D793749" w14:textId="77777777" w:rsidR="000209B5" w:rsidRDefault="000209B5" w:rsidP="000209B5">
      <w:r>
        <w:rPr>
          <w:rFonts w:ascii="Raleway" w:hAnsi="Raleway"/>
          <w:color w:val="292C2E"/>
          <w:lang w:val="en"/>
        </w:rPr>
        <w:t>This quotation, which appears near the end of the story, distills the lottery down to its essence: murder. The villagers may talk of tradition, ritual, and history, but the truth—as this quotation makes clear—is that the traditional parts of it have long been discarded. The original ritual and box may indeed have borne along a tradition, violent and bizarre as it may be, but now, without the original trappings, songs, and procedures, all that remains is the violence. The haphazard ritual, the bits and pieces that have been slapped together into some semblance of the original, have led to this essential moment of killing. The villagers are all too eager to embrace what remains, eagerly picking up the stones and carrying on the “tradition” for another year.</w:t>
      </w:r>
    </w:p>
    <w:sectPr w:rsidR="00020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B5"/>
    <w:rsid w:val="000209B5"/>
    <w:rsid w:val="000B4758"/>
    <w:rsid w:val="005F24EE"/>
    <w:rsid w:val="007571D5"/>
    <w:rsid w:val="00C475AA"/>
    <w:rsid w:val="00EB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F2F8"/>
  <w15:chartTrackingRefBased/>
  <w15:docId w15:val="{7D6DA688-6FE2-47F9-963A-195BF3D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02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747832">
      <w:bodyDiv w:val="1"/>
      <w:marLeft w:val="0"/>
      <w:marRight w:val="0"/>
      <w:marTop w:val="0"/>
      <w:marBottom w:val="0"/>
      <w:divBdr>
        <w:top w:val="none" w:sz="0" w:space="0" w:color="auto"/>
        <w:left w:val="none" w:sz="0" w:space="0" w:color="auto"/>
        <w:bottom w:val="none" w:sz="0" w:space="0" w:color="auto"/>
        <w:right w:val="none" w:sz="0" w:space="0" w:color="auto"/>
      </w:divBdr>
      <w:divsChild>
        <w:div w:id="1839227348">
          <w:marLeft w:val="0"/>
          <w:marRight w:val="0"/>
          <w:marTop w:val="0"/>
          <w:marBottom w:val="0"/>
          <w:divBdr>
            <w:top w:val="none" w:sz="0" w:space="0" w:color="auto"/>
            <w:left w:val="none" w:sz="0" w:space="0" w:color="auto"/>
            <w:bottom w:val="none" w:sz="0" w:space="0" w:color="auto"/>
            <w:right w:val="none" w:sz="0" w:space="0" w:color="auto"/>
          </w:divBdr>
          <w:divsChild>
            <w:div w:id="1700546174">
              <w:marLeft w:val="0"/>
              <w:marRight w:val="0"/>
              <w:marTop w:val="750"/>
              <w:marBottom w:val="0"/>
              <w:divBdr>
                <w:top w:val="none" w:sz="0" w:space="0" w:color="auto"/>
                <w:left w:val="none" w:sz="0" w:space="0" w:color="auto"/>
                <w:bottom w:val="none" w:sz="0" w:space="0" w:color="auto"/>
                <w:right w:val="none" w:sz="0" w:space="0" w:color="auto"/>
              </w:divBdr>
              <w:divsChild>
                <w:div w:id="5975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5158">
      <w:bodyDiv w:val="1"/>
      <w:marLeft w:val="0"/>
      <w:marRight w:val="0"/>
      <w:marTop w:val="0"/>
      <w:marBottom w:val="0"/>
      <w:divBdr>
        <w:top w:val="none" w:sz="0" w:space="0" w:color="auto"/>
        <w:left w:val="none" w:sz="0" w:space="0" w:color="auto"/>
        <w:bottom w:val="none" w:sz="0" w:space="0" w:color="auto"/>
        <w:right w:val="none" w:sz="0" w:space="0" w:color="auto"/>
      </w:divBdr>
      <w:divsChild>
        <w:div w:id="1104225070">
          <w:marLeft w:val="0"/>
          <w:marRight w:val="0"/>
          <w:marTop w:val="0"/>
          <w:marBottom w:val="0"/>
          <w:divBdr>
            <w:top w:val="none" w:sz="0" w:space="0" w:color="auto"/>
            <w:left w:val="none" w:sz="0" w:space="0" w:color="auto"/>
            <w:bottom w:val="none" w:sz="0" w:space="0" w:color="auto"/>
            <w:right w:val="none" w:sz="0" w:space="0" w:color="auto"/>
          </w:divBdr>
          <w:divsChild>
            <w:div w:id="744497436">
              <w:marLeft w:val="0"/>
              <w:marRight w:val="0"/>
              <w:marTop w:val="750"/>
              <w:marBottom w:val="0"/>
              <w:divBdr>
                <w:top w:val="none" w:sz="0" w:space="0" w:color="auto"/>
                <w:left w:val="none" w:sz="0" w:space="0" w:color="auto"/>
                <w:bottom w:val="none" w:sz="0" w:space="0" w:color="auto"/>
                <w:right w:val="none" w:sz="0" w:space="0" w:color="auto"/>
              </w:divBdr>
              <w:divsChild>
                <w:div w:id="6896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8345">
      <w:bodyDiv w:val="1"/>
      <w:marLeft w:val="0"/>
      <w:marRight w:val="0"/>
      <w:marTop w:val="0"/>
      <w:marBottom w:val="0"/>
      <w:divBdr>
        <w:top w:val="none" w:sz="0" w:space="0" w:color="auto"/>
        <w:left w:val="none" w:sz="0" w:space="0" w:color="auto"/>
        <w:bottom w:val="none" w:sz="0" w:space="0" w:color="auto"/>
        <w:right w:val="none" w:sz="0" w:space="0" w:color="auto"/>
      </w:divBdr>
      <w:divsChild>
        <w:div w:id="770855830">
          <w:marLeft w:val="0"/>
          <w:marRight w:val="0"/>
          <w:marTop w:val="0"/>
          <w:marBottom w:val="0"/>
          <w:divBdr>
            <w:top w:val="none" w:sz="0" w:space="0" w:color="auto"/>
            <w:left w:val="none" w:sz="0" w:space="0" w:color="auto"/>
            <w:bottom w:val="none" w:sz="0" w:space="0" w:color="auto"/>
            <w:right w:val="none" w:sz="0" w:space="0" w:color="auto"/>
          </w:divBdr>
          <w:divsChild>
            <w:div w:id="1100565344">
              <w:marLeft w:val="0"/>
              <w:marRight w:val="0"/>
              <w:marTop w:val="750"/>
              <w:marBottom w:val="0"/>
              <w:divBdr>
                <w:top w:val="none" w:sz="0" w:space="0" w:color="auto"/>
                <w:left w:val="none" w:sz="0" w:space="0" w:color="auto"/>
                <w:bottom w:val="none" w:sz="0" w:space="0" w:color="auto"/>
                <w:right w:val="none" w:sz="0" w:space="0" w:color="auto"/>
              </w:divBdr>
              <w:divsChild>
                <w:div w:id="1440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5838">
      <w:bodyDiv w:val="1"/>
      <w:marLeft w:val="0"/>
      <w:marRight w:val="0"/>
      <w:marTop w:val="0"/>
      <w:marBottom w:val="0"/>
      <w:divBdr>
        <w:top w:val="none" w:sz="0" w:space="0" w:color="auto"/>
        <w:left w:val="none" w:sz="0" w:space="0" w:color="auto"/>
        <w:bottom w:val="none" w:sz="0" w:space="0" w:color="auto"/>
        <w:right w:val="none" w:sz="0" w:space="0" w:color="auto"/>
      </w:divBdr>
      <w:divsChild>
        <w:div w:id="1947344676">
          <w:marLeft w:val="0"/>
          <w:marRight w:val="0"/>
          <w:marTop w:val="0"/>
          <w:marBottom w:val="0"/>
          <w:divBdr>
            <w:top w:val="none" w:sz="0" w:space="0" w:color="auto"/>
            <w:left w:val="none" w:sz="0" w:space="0" w:color="auto"/>
            <w:bottom w:val="none" w:sz="0" w:space="0" w:color="auto"/>
            <w:right w:val="none" w:sz="0" w:space="0" w:color="auto"/>
          </w:divBdr>
          <w:divsChild>
            <w:div w:id="1203179003">
              <w:marLeft w:val="0"/>
              <w:marRight w:val="0"/>
              <w:marTop w:val="750"/>
              <w:marBottom w:val="0"/>
              <w:divBdr>
                <w:top w:val="none" w:sz="0" w:space="0" w:color="auto"/>
                <w:left w:val="none" w:sz="0" w:space="0" w:color="auto"/>
                <w:bottom w:val="none" w:sz="0" w:space="0" w:color="auto"/>
                <w:right w:val="none" w:sz="0" w:space="0" w:color="auto"/>
              </w:divBdr>
              <w:divsChild>
                <w:div w:id="15771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2705">
      <w:bodyDiv w:val="1"/>
      <w:marLeft w:val="0"/>
      <w:marRight w:val="0"/>
      <w:marTop w:val="0"/>
      <w:marBottom w:val="0"/>
      <w:divBdr>
        <w:top w:val="none" w:sz="0" w:space="0" w:color="auto"/>
        <w:left w:val="none" w:sz="0" w:space="0" w:color="auto"/>
        <w:bottom w:val="none" w:sz="0" w:space="0" w:color="auto"/>
        <w:right w:val="none" w:sz="0" w:space="0" w:color="auto"/>
      </w:divBdr>
      <w:divsChild>
        <w:div w:id="1375038096">
          <w:marLeft w:val="0"/>
          <w:marRight w:val="0"/>
          <w:marTop w:val="0"/>
          <w:marBottom w:val="0"/>
          <w:divBdr>
            <w:top w:val="none" w:sz="0" w:space="0" w:color="auto"/>
            <w:left w:val="none" w:sz="0" w:space="0" w:color="auto"/>
            <w:bottom w:val="none" w:sz="0" w:space="0" w:color="auto"/>
            <w:right w:val="none" w:sz="0" w:space="0" w:color="auto"/>
          </w:divBdr>
          <w:divsChild>
            <w:div w:id="1194028505">
              <w:marLeft w:val="0"/>
              <w:marRight w:val="0"/>
              <w:marTop w:val="750"/>
              <w:marBottom w:val="0"/>
              <w:divBdr>
                <w:top w:val="none" w:sz="0" w:space="0" w:color="auto"/>
                <w:left w:val="none" w:sz="0" w:space="0" w:color="auto"/>
                <w:bottom w:val="none" w:sz="0" w:space="0" w:color="auto"/>
                <w:right w:val="none" w:sz="0" w:space="0" w:color="auto"/>
              </w:divBdr>
              <w:divsChild>
                <w:div w:id="11343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1752">
      <w:bodyDiv w:val="1"/>
      <w:marLeft w:val="0"/>
      <w:marRight w:val="0"/>
      <w:marTop w:val="0"/>
      <w:marBottom w:val="0"/>
      <w:divBdr>
        <w:top w:val="none" w:sz="0" w:space="0" w:color="auto"/>
        <w:left w:val="none" w:sz="0" w:space="0" w:color="auto"/>
        <w:bottom w:val="none" w:sz="0" w:space="0" w:color="auto"/>
        <w:right w:val="none" w:sz="0" w:space="0" w:color="auto"/>
      </w:divBdr>
      <w:divsChild>
        <w:div w:id="1685285491">
          <w:marLeft w:val="0"/>
          <w:marRight w:val="0"/>
          <w:marTop w:val="0"/>
          <w:marBottom w:val="0"/>
          <w:divBdr>
            <w:top w:val="none" w:sz="0" w:space="0" w:color="auto"/>
            <w:left w:val="none" w:sz="0" w:space="0" w:color="auto"/>
            <w:bottom w:val="none" w:sz="0" w:space="0" w:color="auto"/>
            <w:right w:val="none" w:sz="0" w:space="0" w:color="auto"/>
          </w:divBdr>
          <w:divsChild>
            <w:div w:id="849639855">
              <w:marLeft w:val="0"/>
              <w:marRight w:val="0"/>
              <w:marTop w:val="750"/>
              <w:marBottom w:val="0"/>
              <w:divBdr>
                <w:top w:val="none" w:sz="0" w:space="0" w:color="auto"/>
                <w:left w:val="none" w:sz="0" w:space="0" w:color="auto"/>
                <w:bottom w:val="none" w:sz="0" w:space="0" w:color="auto"/>
                <w:right w:val="none" w:sz="0" w:space="0" w:color="auto"/>
              </w:divBdr>
              <w:divsChild>
                <w:div w:id="1926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020">
      <w:bodyDiv w:val="1"/>
      <w:marLeft w:val="0"/>
      <w:marRight w:val="0"/>
      <w:marTop w:val="0"/>
      <w:marBottom w:val="0"/>
      <w:divBdr>
        <w:top w:val="none" w:sz="0" w:space="0" w:color="auto"/>
        <w:left w:val="none" w:sz="0" w:space="0" w:color="auto"/>
        <w:bottom w:val="none" w:sz="0" w:space="0" w:color="auto"/>
        <w:right w:val="none" w:sz="0" w:space="0" w:color="auto"/>
      </w:divBdr>
      <w:divsChild>
        <w:div w:id="1739864591">
          <w:marLeft w:val="0"/>
          <w:marRight w:val="0"/>
          <w:marTop w:val="0"/>
          <w:marBottom w:val="0"/>
          <w:divBdr>
            <w:top w:val="none" w:sz="0" w:space="0" w:color="auto"/>
            <w:left w:val="none" w:sz="0" w:space="0" w:color="auto"/>
            <w:bottom w:val="none" w:sz="0" w:space="0" w:color="auto"/>
            <w:right w:val="none" w:sz="0" w:space="0" w:color="auto"/>
          </w:divBdr>
          <w:divsChild>
            <w:div w:id="1547789068">
              <w:marLeft w:val="0"/>
              <w:marRight w:val="0"/>
              <w:marTop w:val="750"/>
              <w:marBottom w:val="0"/>
              <w:divBdr>
                <w:top w:val="none" w:sz="0" w:space="0" w:color="auto"/>
                <w:left w:val="none" w:sz="0" w:space="0" w:color="auto"/>
                <w:bottom w:val="none" w:sz="0" w:space="0" w:color="auto"/>
                <w:right w:val="none" w:sz="0" w:space="0" w:color="auto"/>
              </w:divBdr>
              <w:divsChild>
                <w:div w:id="1300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2667">
      <w:bodyDiv w:val="1"/>
      <w:marLeft w:val="0"/>
      <w:marRight w:val="0"/>
      <w:marTop w:val="0"/>
      <w:marBottom w:val="0"/>
      <w:divBdr>
        <w:top w:val="none" w:sz="0" w:space="0" w:color="auto"/>
        <w:left w:val="none" w:sz="0" w:space="0" w:color="auto"/>
        <w:bottom w:val="none" w:sz="0" w:space="0" w:color="auto"/>
        <w:right w:val="none" w:sz="0" w:space="0" w:color="auto"/>
      </w:divBdr>
      <w:divsChild>
        <w:div w:id="1526600915">
          <w:marLeft w:val="0"/>
          <w:marRight w:val="0"/>
          <w:marTop w:val="0"/>
          <w:marBottom w:val="0"/>
          <w:divBdr>
            <w:top w:val="none" w:sz="0" w:space="0" w:color="auto"/>
            <w:left w:val="none" w:sz="0" w:space="0" w:color="auto"/>
            <w:bottom w:val="none" w:sz="0" w:space="0" w:color="auto"/>
            <w:right w:val="none" w:sz="0" w:space="0" w:color="auto"/>
          </w:divBdr>
          <w:divsChild>
            <w:div w:id="578514594">
              <w:marLeft w:val="0"/>
              <w:marRight w:val="0"/>
              <w:marTop w:val="750"/>
              <w:marBottom w:val="0"/>
              <w:divBdr>
                <w:top w:val="none" w:sz="0" w:space="0" w:color="auto"/>
                <w:left w:val="none" w:sz="0" w:space="0" w:color="auto"/>
                <w:bottom w:val="none" w:sz="0" w:space="0" w:color="auto"/>
                <w:right w:val="none" w:sz="0" w:space="0" w:color="auto"/>
              </w:divBdr>
              <w:divsChild>
                <w:div w:id="17513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1460">
      <w:bodyDiv w:val="1"/>
      <w:marLeft w:val="0"/>
      <w:marRight w:val="0"/>
      <w:marTop w:val="0"/>
      <w:marBottom w:val="0"/>
      <w:divBdr>
        <w:top w:val="none" w:sz="0" w:space="0" w:color="auto"/>
        <w:left w:val="none" w:sz="0" w:space="0" w:color="auto"/>
        <w:bottom w:val="none" w:sz="0" w:space="0" w:color="auto"/>
        <w:right w:val="none" w:sz="0" w:space="0" w:color="auto"/>
      </w:divBdr>
      <w:divsChild>
        <w:div w:id="896548408">
          <w:marLeft w:val="0"/>
          <w:marRight w:val="0"/>
          <w:marTop w:val="0"/>
          <w:marBottom w:val="0"/>
          <w:divBdr>
            <w:top w:val="none" w:sz="0" w:space="0" w:color="auto"/>
            <w:left w:val="none" w:sz="0" w:space="0" w:color="auto"/>
            <w:bottom w:val="none" w:sz="0" w:space="0" w:color="auto"/>
            <w:right w:val="none" w:sz="0" w:space="0" w:color="auto"/>
          </w:divBdr>
          <w:divsChild>
            <w:div w:id="623582865">
              <w:marLeft w:val="0"/>
              <w:marRight w:val="0"/>
              <w:marTop w:val="750"/>
              <w:marBottom w:val="0"/>
              <w:divBdr>
                <w:top w:val="none" w:sz="0" w:space="0" w:color="auto"/>
                <w:left w:val="none" w:sz="0" w:space="0" w:color="auto"/>
                <w:bottom w:val="none" w:sz="0" w:space="0" w:color="auto"/>
                <w:right w:val="none" w:sz="0" w:space="0" w:color="auto"/>
              </w:divBdr>
              <w:divsChild>
                <w:div w:id="15227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3945723593E4FB8DE6282988FE269" ma:contentTypeVersion="7" ma:contentTypeDescription="Create a new document." ma:contentTypeScope="" ma:versionID="a3966e9e373549e0765169f1ffafb93a">
  <xsd:schema xmlns:xsd="http://www.w3.org/2001/XMLSchema" xmlns:xs="http://www.w3.org/2001/XMLSchema" xmlns:p="http://schemas.microsoft.com/office/2006/metadata/properties" xmlns:ns2="2c8c64be-c31e-4530-aa68-c1051570255a" xmlns:ns3="68662092-5530-4e11-a119-06daf430ac07" targetNamespace="http://schemas.microsoft.com/office/2006/metadata/properties" ma:root="true" ma:fieldsID="4b477d6a9866f0e2cef9701398fd815f" ns2:_="" ns3:_="">
    <xsd:import namespace="2c8c64be-c31e-4530-aa68-c1051570255a"/>
    <xsd:import namespace="68662092-5530-4e11-a119-06daf430ac07"/>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c64be-c31e-4530-aa68-c1051570255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62092-5530-4e11-a119-06daf430ac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2c8c64be-c31e-4530-aa68-c1051570255a" xsi:nil="true"/>
    <SharedWithUsers xmlns="68662092-5530-4e11-a119-06daf430ac07">
      <UserInfo>
        <DisplayName>Mrs Duley</DisplayName>
        <AccountId>51</AccountId>
        <AccountType/>
      </UserInfo>
      <UserInfo>
        <DisplayName>Mrs Smith</DisplayName>
        <AccountId>31</AccountId>
        <AccountType/>
      </UserInfo>
    </SharedWithUsers>
  </documentManagement>
</p:properties>
</file>

<file path=customXml/itemProps1.xml><?xml version="1.0" encoding="utf-8"?>
<ds:datastoreItem xmlns:ds="http://schemas.openxmlformats.org/officeDocument/2006/customXml" ds:itemID="{9C8FA524-FF1C-4963-9D57-B363531C0C3F}"/>
</file>

<file path=customXml/itemProps2.xml><?xml version="1.0" encoding="utf-8"?>
<ds:datastoreItem xmlns:ds="http://schemas.openxmlformats.org/officeDocument/2006/customXml" ds:itemID="{9C043B11-EC3E-4ECC-8305-942AD67D3E54}"/>
</file>

<file path=customXml/itemProps3.xml><?xml version="1.0" encoding="utf-8"?>
<ds:datastoreItem xmlns:ds="http://schemas.openxmlformats.org/officeDocument/2006/customXml" ds:itemID="{9D9A38A3-028E-42B0-8AA3-B433008BF91D}"/>
</file>

<file path=docProps/app.xml><?xml version="1.0" encoding="utf-8"?>
<Properties xmlns="http://schemas.openxmlformats.org/officeDocument/2006/extended-properties" xmlns:vt="http://schemas.openxmlformats.org/officeDocument/2006/docPropsVTypes">
  <Template>Normal</Template>
  <TotalTime>202</TotalTime>
  <Pages>9</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hdoig169</dc:creator>
  <cp:keywords/>
  <dc:description/>
  <cp:lastModifiedBy>Miss Riggs</cp:lastModifiedBy>
  <cp:revision>1</cp:revision>
  <dcterms:created xsi:type="dcterms:W3CDTF">2019-06-04T11:08:00Z</dcterms:created>
  <dcterms:modified xsi:type="dcterms:W3CDTF">2020-05-04T12:53:00Z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0x0101001A03945723593E4FB8DE6282988FE269</vt:lpwstr>
  </property>
</Properties>
</file>